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ED56A6" w:rsidRDefault="007050ED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Обьявление</w:t>
      </w:r>
      <w:proofErr w:type="spellEnd"/>
      <w:r>
        <w:rPr>
          <w:rFonts w:ascii="Times New Roman" w:hAnsi="Times New Roman"/>
          <w:sz w:val="20"/>
          <w:szCs w:val="20"/>
        </w:rPr>
        <w:t xml:space="preserve">  №</w:t>
      </w:r>
      <w:r w:rsidR="00650564" w:rsidRPr="00ED56A6">
        <w:rPr>
          <w:rFonts w:ascii="Times New Roman" w:hAnsi="Times New Roman"/>
          <w:sz w:val="20"/>
          <w:szCs w:val="20"/>
        </w:rPr>
        <w:t xml:space="preserve"> </w:t>
      </w:r>
      <w:r w:rsidR="008A68B4">
        <w:rPr>
          <w:rFonts w:ascii="Times New Roman" w:hAnsi="Times New Roman"/>
          <w:sz w:val="20"/>
          <w:szCs w:val="20"/>
          <w:lang w:val="kk-KZ"/>
        </w:rPr>
        <w:t>25</w:t>
      </w:r>
      <w:r w:rsidR="00650564" w:rsidRPr="00ED56A6">
        <w:rPr>
          <w:rFonts w:ascii="Times New Roman" w:hAnsi="Times New Roman"/>
          <w:sz w:val="20"/>
          <w:szCs w:val="20"/>
        </w:rPr>
        <w:t xml:space="preserve"> о проведении закупа ЛС и ИМН  способом запроса ценовых предложений в рамках ГОБМП</w:t>
      </w:r>
    </w:p>
    <w:p w:rsidR="00650564" w:rsidRPr="00ED56A6" w:rsidRDefault="00650564" w:rsidP="00ED56A6">
      <w:pPr>
        <w:ind w:left="3540" w:firstLine="708"/>
        <w:rPr>
          <w:rFonts w:ascii="Times New Roman" w:hAnsi="Times New Roman"/>
          <w:sz w:val="20"/>
          <w:szCs w:val="20"/>
        </w:rPr>
      </w:pPr>
      <w:r w:rsidRPr="00ED56A6">
        <w:rPr>
          <w:rFonts w:ascii="Times New Roman" w:hAnsi="Times New Roman"/>
          <w:sz w:val="20"/>
          <w:szCs w:val="20"/>
        </w:rPr>
        <w:t xml:space="preserve">КГП «ЦРБ </w:t>
      </w:r>
      <w:proofErr w:type="spellStart"/>
      <w:r w:rsidRPr="00ED56A6">
        <w:rPr>
          <w:rFonts w:ascii="Times New Roman" w:hAnsi="Times New Roman"/>
          <w:sz w:val="20"/>
          <w:szCs w:val="20"/>
        </w:rPr>
        <w:t>Жанааркинского</w:t>
      </w:r>
      <w:proofErr w:type="spellEnd"/>
      <w:r w:rsidRPr="00ED56A6">
        <w:rPr>
          <w:rFonts w:ascii="Times New Roman" w:hAnsi="Times New Roman"/>
          <w:sz w:val="20"/>
          <w:szCs w:val="20"/>
        </w:rPr>
        <w:t xml:space="preserve"> района</w:t>
      </w:r>
    </w:p>
    <w:p w:rsidR="00650564" w:rsidRPr="00ED56A6" w:rsidRDefault="00650564" w:rsidP="00ED56A6">
      <w:pPr>
        <w:rPr>
          <w:rFonts w:ascii="Times New Roman" w:hAnsi="Times New Roman"/>
          <w:sz w:val="20"/>
          <w:szCs w:val="20"/>
        </w:rPr>
      </w:pPr>
    </w:p>
    <w:p w:rsidR="00650564" w:rsidRPr="00ED56A6" w:rsidRDefault="007050ED" w:rsidP="00ED56A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28</w:t>
      </w:r>
      <w:r w:rsidR="00650564" w:rsidRPr="00ED56A6">
        <w:rPr>
          <w:rFonts w:ascii="Times New Roman" w:hAnsi="Times New Roman"/>
          <w:sz w:val="20"/>
          <w:szCs w:val="20"/>
        </w:rPr>
        <w:t>.0</w:t>
      </w:r>
      <w:r>
        <w:rPr>
          <w:rFonts w:ascii="Times New Roman" w:hAnsi="Times New Roman"/>
          <w:sz w:val="20"/>
          <w:szCs w:val="20"/>
        </w:rPr>
        <w:t>7</w:t>
      </w:r>
      <w:r w:rsidR="00650564" w:rsidRPr="00ED56A6">
        <w:rPr>
          <w:rFonts w:ascii="Times New Roman" w:hAnsi="Times New Roman"/>
          <w:sz w:val="20"/>
          <w:szCs w:val="20"/>
        </w:rPr>
        <w:t>.2021</w:t>
      </w:r>
    </w:p>
    <w:tbl>
      <w:tblPr>
        <w:tblW w:w="18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6386"/>
        <w:gridCol w:w="1275"/>
      </w:tblGrid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>
              <w:rPr>
                <w:rFonts w:ascii="Times New Roman" w:hAnsi="Times New Roman"/>
                <w:sz w:val="20"/>
                <w:szCs w:val="20"/>
              </w:rPr>
              <w:t>л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ED56A6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D56A6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D56A6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D56A6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D56A6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77204F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DAA" w:rsidRDefault="002F3DAA" w:rsidP="002F3DAA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Ремдесивир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лиофизированный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порошок для приготовления раствора для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инфузий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100мг №1 </w:t>
            </w:r>
          </w:p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2F3DA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2F3DA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2F3DAA" w:rsidP="002F3DA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D56A6" w:rsidRDefault="002F3DAA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1 250 000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957054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957054" w:rsidRPr="00ED56A6" w:rsidRDefault="007050ED" w:rsidP="007050E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D56A6" w:rsidRDefault="00957054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2F3DA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Пленка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мед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ентгеновская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Retina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SOE 70мм*30,5см.</w:t>
            </w:r>
          </w:p>
          <w:p w:rsidR="007050ED" w:rsidRDefault="007050ED" w:rsidP="002F3DA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proofErr w:type="gram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/пленка 30*40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зеленочувств.чувствительность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пленки 1500 №100</w:t>
            </w:r>
          </w:p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Тренакса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10% 5,0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520</w:t>
            </w:r>
            <w:r w:rsidRPr="00ED56A6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52 000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3F04E5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Пентоксифиллин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инъекций  2% 5мл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102920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Никотиновая кислота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р-р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для инъекций  1% 1мл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Default="007050ED" w:rsidP="008E223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клапаном для инъекций стерильная, для однократного применения размер 14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Default="007050ED" w:rsidP="008E223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клапаном для инъекций стерильная, для однократного применения размер 16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8E2233" w:rsidRDefault="007050ED" w:rsidP="008E2233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клапаном для инъекций стерильная, для однократного применения размер 20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клапаном для инъекций стерильная, для однократного применения размер 22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Default="007050ED" w:rsidP="002F3DA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Канюля внутривенная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катетором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клапаном для инъекций стерильная, для однократного применения размер 24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Шприцы 50 мл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перфузоры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с аспирационный иглой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500</w:t>
            </w:r>
            <w:r w:rsidRPr="00ED56A6">
              <w:rPr>
                <w:rFonts w:ascii="Times New Roman" w:hAnsi="Times New Roman"/>
                <w:sz w:val="20"/>
                <w:szCs w:val="20"/>
                <w:lang w:val="kk-KZ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50 000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883C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Моющий реагент (1000мл/бут)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фл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883C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Прямой билирубин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Bil-</w:t>
            </w: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D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(метод VOX)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 </w:t>
            </w: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 </w:t>
            </w: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lastRenderedPageBreak/>
              <w:t>согласна графика</w:t>
            </w: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Общий билирубин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Bil-T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(Метод VOX)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Глюкоза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Glu-GodPap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Глюкозидазный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Общий холестерин (ТС) (конечная точка, 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холестеролоксидаза-пероксидаза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Триглицерид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(ТГ) (Ферментативный колориметрический тест)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Общий белок (</w:t>
            </w: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Биуретовый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метод)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Мочевина (UREA)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45 000,00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Раствор контроля качества, норма (N)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51 000,00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Раствор контроля качества, патология (P)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Мультикалибровочный</w:t>
            </w:r>
            <w:proofErr w:type="spellEnd"/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стандарт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050ED" w:rsidRPr="00ED56A6" w:rsidTr="00ED56A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Пергамент растительный в листах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2 450,00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ED" w:rsidRPr="00ED56A6" w:rsidRDefault="007050ED" w:rsidP="00ED56A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color w:val="000000"/>
                <w:sz w:val="20"/>
                <w:szCs w:val="20"/>
              </w:rPr>
              <w:t>9 800,00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ул.А.Сейдимбекова,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04.08.2021г.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D56A6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D56A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D56A6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D56A6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ED56A6">
              <w:rPr>
                <w:rFonts w:ascii="Times New Roman" w:hAnsi="Times New Roman"/>
                <w:sz w:val="20"/>
                <w:szCs w:val="20"/>
              </w:rPr>
              <w:t>.2021 12 00</w:t>
            </w:r>
          </w:p>
          <w:p w:rsidR="007050ED" w:rsidRPr="00ED56A6" w:rsidRDefault="007050ED" w:rsidP="002B59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56A6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0ED" w:rsidRPr="00ED56A6" w:rsidRDefault="007050ED" w:rsidP="00ED56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50564" w:rsidRPr="00ED56A6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ED56A6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770A5"/>
    <w:rsid w:val="002A7337"/>
    <w:rsid w:val="002F3DAA"/>
    <w:rsid w:val="003C1B10"/>
    <w:rsid w:val="003F04E5"/>
    <w:rsid w:val="004B41F1"/>
    <w:rsid w:val="00525BBB"/>
    <w:rsid w:val="00650564"/>
    <w:rsid w:val="007050ED"/>
    <w:rsid w:val="00712756"/>
    <w:rsid w:val="00725AF2"/>
    <w:rsid w:val="0077204F"/>
    <w:rsid w:val="008A68B4"/>
    <w:rsid w:val="008E2233"/>
    <w:rsid w:val="008E7657"/>
    <w:rsid w:val="00946A5C"/>
    <w:rsid w:val="00957054"/>
    <w:rsid w:val="00A74C8F"/>
    <w:rsid w:val="00BD72F7"/>
    <w:rsid w:val="00C92CD2"/>
    <w:rsid w:val="00C97575"/>
    <w:rsid w:val="00CD5E0F"/>
    <w:rsid w:val="00CF6485"/>
    <w:rsid w:val="00ED5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9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2021-07-28T11:02:00Z</dcterms:created>
  <dcterms:modified xsi:type="dcterms:W3CDTF">2021-07-28T11:02:00Z</dcterms:modified>
</cp:coreProperties>
</file>